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465FC13" wp14:paraId="7CF5AD26" wp14:textId="1E92F905">
      <w:pPr>
        <w:jc w:val="center"/>
        <w:rPr>
          <w:rFonts w:ascii="Aptos" w:hAnsi="Aptos" w:eastAsia="Aptos" w:cs="Aptos"/>
          <w:noProof w:val="0"/>
          <w:sz w:val="28"/>
          <w:szCs w:val="28"/>
          <w:lang w:val="en-US"/>
        </w:rPr>
      </w:pPr>
      <w:r>
        <w:br/>
      </w:r>
      <w:r w:rsidRPr="13286199" w:rsidR="45BA296B">
        <w:rPr>
          <w:rFonts w:ascii="Aptos" w:hAnsi="Aptos" w:eastAsia="Aptos" w:cs="Aptos"/>
          <w:noProof w:val="0"/>
          <w:sz w:val="28"/>
          <w:szCs w:val="28"/>
          <w:lang w:val="en-US"/>
        </w:rPr>
        <w:t>Christ-Centered Exposition Workshop (2O26)</w:t>
      </w:r>
    </w:p>
    <w:p xmlns:wp14="http://schemas.microsoft.com/office/word/2010/wordml" w:rsidP="13286199" wp14:paraId="6F52D54C" wp14:textId="2642BD3B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  <w:r w:rsidRPr="13286199" w:rsidR="4423673D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  <w:t>Marketing Blurb</w:t>
      </w:r>
    </w:p>
    <w:p xmlns:wp14="http://schemas.microsoft.com/office/word/2010/wordml" w:rsidP="13286199" wp14:paraId="45A2883C" wp14:textId="6B9CB519">
      <w:pPr>
        <w:pStyle w:val="Normal"/>
        <w:spacing w:before="0" w:beforeAutospacing="off" w:after="0" w:afterAutospacing="off" w:line="259" w:lineRule="auto"/>
        <w:ind w:left="0" w:right="0" w:hanging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This workshop will equip you to become a more effective communicator and expositor of God’s word. </w:t>
      </w:r>
      <w:r w:rsidRPr="13286199" w:rsidR="5B3D946C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Learn from Drs.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Danny Akin</w:t>
      </w:r>
      <w:r w:rsidRPr="13286199" w:rsidR="4C52920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and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Charles Quarles</w:t>
      </w:r>
      <w:r w:rsidRPr="13286199" w:rsidR="7A1B23C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and </w:t>
      </w:r>
      <w:r w:rsidRPr="13286199" w:rsidR="44DB897B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Pastor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David Platt </w:t>
      </w:r>
      <w:r w:rsidRPr="13286199" w:rsidR="601368D7">
        <w:rPr>
          <w:rFonts w:ascii="Aptos" w:hAnsi="Aptos" w:eastAsia="Aptos" w:cs="Aptos"/>
          <w:noProof w:val="0"/>
          <w:sz w:val="24"/>
          <w:szCs w:val="24"/>
          <w:lang w:val="en-US"/>
        </w:rPr>
        <w:t>as they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cover issues of interpretation in Matthew</w:t>
      </w:r>
      <w:r w:rsidRPr="13286199" w:rsidR="091CEF9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key themes of the book, a</w:t>
      </w:r>
      <w:r w:rsidRPr="13286199" w:rsidR="51AF9D42">
        <w:rPr>
          <w:rFonts w:ascii="Aptos" w:hAnsi="Aptos" w:eastAsia="Aptos" w:cs="Aptos"/>
          <w:noProof w:val="0"/>
          <w:sz w:val="24"/>
          <w:szCs w:val="24"/>
          <w:lang w:val="en-US"/>
        </w:rPr>
        <w:t>nd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valuable insights to enhance your preaching. This </w:t>
      </w:r>
      <w:r w:rsidRPr="13286199" w:rsidR="17800DEF">
        <w:rPr>
          <w:rFonts w:ascii="Aptos" w:hAnsi="Aptos" w:eastAsia="Aptos" w:cs="Aptos"/>
          <w:noProof w:val="0"/>
          <w:sz w:val="24"/>
          <w:szCs w:val="24"/>
          <w:lang w:val="en-US"/>
        </w:rPr>
        <w:t>conference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also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provides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a great opportunity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for fellowship, as you will attend a Southeastern chapel service and gather </w:t>
      </w:r>
      <w:r w:rsidRPr="13286199" w:rsidR="6AB4EAD3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over </w:t>
      </w:r>
      <w:r w:rsidRPr="13286199" w:rsidR="4423673D">
        <w:rPr>
          <w:rFonts w:ascii="Aptos" w:hAnsi="Aptos" w:eastAsia="Aptos" w:cs="Aptos"/>
          <w:noProof w:val="0"/>
          <w:sz w:val="24"/>
          <w:szCs w:val="24"/>
          <w:lang w:val="en-US"/>
        </w:rPr>
        <w:t>lunch with other guests.</w:t>
      </w:r>
    </w:p>
    <w:p xmlns:wp14="http://schemas.microsoft.com/office/word/2010/wordml" w:rsidP="13286199" wp14:paraId="2B12370D" wp14:textId="541248E4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xmlns:wp14="http://schemas.microsoft.com/office/word/2010/wordml" w:rsidP="13286199" wp14:paraId="45EAE216" wp14:textId="2B8E856D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</w:p>
    <w:p xmlns:wp14="http://schemas.microsoft.com/office/word/2010/wordml" w:rsidP="13286199" wp14:paraId="240A78EB" wp14:textId="56CA452D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  <w:r w:rsidRPr="13286199" w:rsidR="37B37523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  <w:t>Logistics</w:t>
      </w:r>
    </w:p>
    <w:p xmlns:wp14="http://schemas.microsoft.com/office/word/2010/wordml" w:rsidP="13286199" wp14:paraId="2A5027EE" wp14:textId="3D89525E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194A5C00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Register today for Christ-Centered Exposition at </w:t>
      </w:r>
      <w:r w:rsidRPr="13286199" w:rsidR="1D876AD1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sebts.edu/events.</w:t>
      </w:r>
    </w:p>
    <w:p xmlns:wp14="http://schemas.microsoft.com/office/word/2010/wordml" w:rsidP="13286199" wp14:paraId="2F76D594" wp14:textId="0FCD48DA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799CB986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Join us on Thursday, March 12, 2026</w:t>
      </w:r>
      <w:r w:rsidRPr="13286199" w:rsidR="42277A9B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, on the campus of Southeastern Seminary.</w:t>
      </w:r>
    </w:p>
    <w:p xmlns:wp14="http://schemas.microsoft.com/office/word/2010/wordml" w:rsidP="13286199" wp14:paraId="49C3AF37" wp14:textId="38A24E99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568BE291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T</w:t>
      </w:r>
      <w:r w:rsidRPr="13286199" w:rsidR="42DBE97E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ickets are $25 and include admission to the conference, a </w:t>
      </w:r>
      <w:r w:rsidRPr="13286199" w:rsidR="0C8E47EF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free catered lunch, a copy of the </w:t>
      </w:r>
      <w:r w:rsidRPr="13286199" w:rsidR="0C8E47EF">
        <w:rPr>
          <w:rFonts w:ascii="Aptos" w:hAnsi="Aptos" w:eastAsia="Aptos" w:cs="Aptos"/>
          <w:b w:val="0"/>
          <w:bCs w:val="0"/>
          <w:i w:val="1"/>
          <w:iCs w:val="1"/>
          <w:noProof w:val="0"/>
          <w:sz w:val="24"/>
          <w:szCs w:val="24"/>
          <w:lang w:val="en-US"/>
        </w:rPr>
        <w:t>Exalting Jesus in Matthew</w:t>
      </w:r>
      <w:r w:rsidRPr="13286199" w:rsidR="0C8E47EF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 commentary, and other resources</w:t>
      </w:r>
      <w:r w:rsidRPr="13286199" w:rsidR="09B0AA0F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.</w:t>
      </w:r>
    </w:p>
    <w:p xmlns:wp14="http://schemas.microsoft.com/office/word/2010/wordml" w:rsidP="13286199" wp14:paraId="18092CE5" wp14:textId="3CE5F088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60E2B2CC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Hosted by Southeastern’s Center for Preaching and Pastoral Leadership, the Christ-Centered Exposition Workshop equips pastors and ministry leaders to teach God’s word faithfully.</w:t>
      </w:r>
    </w:p>
    <w:p xmlns:wp14="http://schemas.microsoft.com/office/word/2010/wordml" w:rsidP="13286199" wp14:paraId="6A14BE86" wp14:textId="57415F2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3286199" w:rsidR="712FF15B">
        <w:rPr>
          <w:rFonts w:ascii="Aptos" w:hAnsi="Aptos" w:eastAsia="Aptos" w:cs="Aptos"/>
          <w:noProof w:val="0"/>
          <w:sz w:val="24"/>
          <w:szCs w:val="24"/>
          <w:lang w:val="en-US"/>
        </w:rPr>
        <w:t>Attendees will enjoy a free catered lunch and fellowship with like-minded pastors.</w:t>
      </w:r>
    </w:p>
    <w:p xmlns:wp14="http://schemas.microsoft.com/office/word/2010/wordml" w:rsidP="13286199" wp14:paraId="33F829DA" wp14:textId="31E962D6">
      <w:pPr>
        <w:pStyle w:val="Normal"/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xmlns:wp14="http://schemas.microsoft.com/office/word/2010/wordml" w:rsidP="13286199" wp14:paraId="7FDFF593" wp14:textId="43786CD2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  <w:r w:rsidRPr="13286199" w:rsidR="456B490B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  <w:t>Value and Content</w:t>
      </w:r>
    </w:p>
    <w:p xmlns:wp14="http://schemas.microsoft.com/office/word/2010/wordml" w:rsidP="13286199" wp14:paraId="5609F899" wp14:textId="2349CC55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3286199" w:rsidR="456B490B">
        <w:rPr>
          <w:rFonts w:ascii="Aptos" w:hAnsi="Aptos" w:eastAsia="Aptos" w:cs="Aptos"/>
          <w:noProof w:val="0"/>
          <w:sz w:val="24"/>
          <w:szCs w:val="24"/>
          <w:lang w:val="en-US"/>
        </w:rPr>
        <w:t>Christ-Centered Exposition equips you to become a more effective communicator and expositor.</w:t>
      </w:r>
    </w:p>
    <w:p xmlns:wp14="http://schemas.microsoft.com/office/word/2010/wordml" w:rsidP="13286199" wp14:paraId="2B96BDDD" wp14:textId="28D5DDC7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3286199" w:rsidR="456B490B">
        <w:rPr>
          <w:rFonts w:ascii="Aptos" w:hAnsi="Aptos" w:eastAsia="Aptos" w:cs="Aptos"/>
          <w:noProof w:val="0"/>
          <w:sz w:val="24"/>
          <w:szCs w:val="24"/>
          <w:lang w:val="en-US"/>
        </w:rPr>
        <w:t>Christ-Centered exposition equips pastors to understand and teach the gospel of Matthew.</w:t>
      </w:r>
    </w:p>
    <w:p xmlns:wp14="http://schemas.microsoft.com/office/word/2010/wordml" w:rsidP="13286199" wp14:paraId="67B6A231" wp14:textId="4509A978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3286199" w:rsidR="19F8FE2B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Christ-Centered Exposition </w:t>
      </w:r>
      <w:r w:rsidRPr="13286199" w:rsidR="19F8FE2B">
        <w:rPr>
          <w:rFonts w:ascii="Aptos" w:hAnsi="Aptos" w:eastAsia="Aptos" w:cs="Aptos"/>
          <w:noProof w:val="0"/>
          <w:sz w:val="24"/>
          <w:szCs w:val="24"/>
          <w:lang w:val="en-US"/>
        </w:rPr>
        <w:t>demonstrates</w:t>
      </w:r>
      <w:r w:rsidRPr="13286199" w:rsidR="19F8FE2B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13286199" w:rsidR="19F8FE2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Southeastern Seminary's commitment to exp</w:t>
      </w:r>
      <w:r w:rsidRPr="13286199" w:rsidR="1483066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ository </w:t>
      </w:r>
      <w:r w:rsidRPr="13286199" w:rsidR="19F8FE2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preaching</w:t>
      </w:r>
      <w:r w:rsidRPr="13286199" w:rsidR="46199A0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equipping and training pastors.</w:t>
      </w:r>
    </w:p>
    <w:p xmlns:wp14="http://schemas.microsoft.com/office/word/2010/wordml" w:rsidP="13286199" wp14:paraId="1EF6E906" wp14:textId="2675BB14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13286199" w:rsidR="31536F02">
        <w:rPr>
          <w:rFonts w:ascii="Aptos" w:hAnsi="Aptos" w:eastAsia="Aptos" w:cs="Aptos"/>
          <w:noProof w:val="0"/>
          <w:sz w:val="24"/>
          <w:szCs w:val="24"/>
          <w:lang w:val="en-US"/>
        </w:rPr>
        <w:t>Pastors and church leaders will leave Christ-Centered Exposition with a greater love for the Gospel of Matthew and the knowledge of how to teach it faithfully.</w:t>
      </w:r>
    </w:p>
    <w:p xmlns:wp14="http://schemas.microsoft.com/office/word/2010/wordml" w:rsidP="13286199" wp14:paraId="0DFEA403" wp14:textId="6CE7E344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</w:p>
    <w:p xmlns:wp14="http://schemas.microsoft.com/office/word/2010/wordml" w:rsidP="13286199" wp14:paraId="07AB2459" wp14:textId="64EB45BC">
      <w:pPr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</w:pPr>
      <w:r w:rsidRPr="13286199" w:rsidR="50F9850E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en-US"/>
        </w:rPr>
        <w:t>Calls to Action</w:t>
      </w:r>
    </w:p>
    <w:p xmlns:wp14="http://schemas.microsoft.com/office/word/2010/wordml" w:rsidP="13286199" wp14:paraId="4C7B414B" wp14:textId="39E40BF9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6C116A6B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Register for the annual Christ-Centered Exposition Workshop.</w:t>
      </w:r>
    </w:p>
    <w:p xmlns:wp14="http://schemas.microsoft.com/office/word/2010/wordml" w:rsidP="13286199" wp14:paraId="52F1BF8A" wp14:textId="18AE2E74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6C116A6B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Be equipped to </w:t>
      </w:r>
      <w:r w:rsidRPr="13286199" w:rsidR="72B0AF9E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understand and </w:t>
      </w:r>
      <w:r w:rsidRPr="13286199" w:rsidR="6C116A6B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preach the gospel of Matthew.</w:t>
      </w:r>
    </w:p>
    <w:p xmlns:wp14="http://schemas.microsoft.com/office/word/2010/wordml" w:rsidP="13286199" wp14:paraId="660C1B9C" wp14:textId="29E3DA2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19983E91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Learn from Drs. Danny Akin and Charles Quarles and Pastor David Platt at Christ-Centered Exposition 2026.</w:t>
      </w:r>
    </w:p>
    <w:p xmlns:wp14="http://schemas.microsoft.com/office/word/2010/wordml" w:rsidP="13286199" wp14:paraId="302420B7" wp14:textId="6E80E522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4F6FF58E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Network and build relationships with like-minded pastors at Christ-Centered Exposition. </w:t>
      </w:r>
    </w:p>
    <w:p xmlns:wp14="http://schemas.microsoft.com/office/word/2010/wordml" w:rsidP="13286199" wp14:paraId="2C078E63" wp14:textId="7817168A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3286199" w:rsidR="16A4E9CE"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en-US"/>
        </w:rPr>
        <w:t>Sharpen your preaching skills while learning from experts and enjoying fellowship with other pastors and ministry leaders.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27b1416fc059426a"/>
      <w:footerReference w:type="default" r:id="Recc73183e187489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465FC13" w:rsidTr="2465FC13" w14:paraId="2F4B127A">
      <w:trPr>
        <w:trHeight w:val="300"/>
      </w:trPr>
      <w:tc>
        <w:tcPr>
          <w:tcW w:w="3120" w:type="dxa"/>
          <w:tcMar/>
        </w:tcPr>
        <w:p w:rsidR="2465FC13" w:rsidP="2465FC13" w:rsidRDefault="2465FC13" w14:paraId="382231D2" w14:textId="05474EBE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465FC13" w:rsidP="2465FC13" w:rsidRDefault="2465FC13" w14:paraId="5A6919A5" w14:textId="493EA01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465FC13" w:rsidP="2465FC13" w:rsidRDefault="2465FC13" w14:paraId="142B1027" w14:textId="55FCD126">
          <w:pPr>
            <w:pStyle w:val="Header"/>
            <w:bidi w:val="0"/>
            <w:ind w:right="-115"/>
            <w:jc w:val="right"/>
          </w:pPr>
        </w:p>
      </w:tc>
    </w:tr>
  </w:tbl>
  <w:p w:rsidR="2465FC13" w:rsidP="2465FC13" w:rsidRDefault="2465FC13" w14:paraId="631CBF58" w14:textId="5AC4A82C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5025"/>
      <w:gridCol w:w="1215"/>
      <w:gridCol w:w="3120"/>
    </w:tblGrid>
    <w:tr w:rsidR="2465FC13" w:rsidTr="2465FC13" w14:paraId="4C5EB013">
      <w:trPr>
        <w:trHeight w:val="300"/>
      </w:trPr>
      <w:tc>
        <w:tcPr>
          <w:tcW w:w="5025" w:type="dxa"/>
          <w:tcMar/>
        </w:tcPr>
        <w:p w:rsidR="2465FC13" w:rsidP="2465FC13" w:rsidRDefault="2465FC13" w14:paraId="22A0195C" w14:textId="7EF547EA">
          <w:pPr>
            <w:pStyle w:val="Header"/>
            <w:tabs>
              <w:tab w:val="center" w:leader="none" w:pos="4680"/>
              <w:tab w:val="right" w:leader="none" w:pos="9360"/>
            </w:tabs>
            <w:bidi w:val="0"/>
            <w:spacing w:after="0" w:line="240" w:lineRule="auto"/>
            <w:rPr>
              <w:rFonts w:ascii="Aptos" w:hAnsi="Aptos" w:eastAsia="Aptos" w:cs="Aptos"/>
              <w:noProof w:val="0"/>
              <w:color w:val="000000" w:themeColor="text1" w:themeTint="FF" w:themeShade="FF"/>
              <w:sz w:val="24"/>
              <w:szCs w:val="24"/>
              <w:lang w:val="en-US"/>
            </w:rPr>
          </w:pPr>
          <w:r w:rsidRPr="2465FC13" w:rsidR="2465FC13">
            <w:rPr>
              <w:rFonts w:ascii="Aptos" w:hAnsi="Aptos" w:eastAsia="Aptos" w:cs="Aptos"/>
              <w:b w:val="1"/>
              <w:bCs w:val="1"/>
              <w:noProof w:val="0"/>
              <w:color w:val="000000" w:themeColor="text1" w:themeTint="FF" w:themeShade="FF"/>
              <w:sz w:val="24"/>
              <w:szCs w:val="24"/>
              <w:lang w:val="en-US"/>
            </w:rPr>
            <w:t>Office of Marketing and Communications</w:t>
          </w:r>
          <w:r>
            <w:br/>
          </w:r>
          <w:r w:rsidRPr="2465FC13" w:rsidR="2465FC13">
            <w:rPr>
              <w:rFonts w:ascii="Aptos" w:hAnsi="Aptos" w:eastAsia="Aptos" w:cs="Aptos"/>
              <w:i w:val="1"/>
              <w:iCs w:val="1"/>
              <w:noProof w:val="0"/>
              <w:color w:val="000000" w:themeColor="text1" w:themeTint="FF" w:themeShade="FF"/>
              <w:sz w:val="24"/>
              <w:szCs w:val="24"/>
              <w:lang w:val="en-US"/>
            </w:rPr>
            <w:t>Marketing Campaign</w:t>
          </w:r>
        </w:p>
      </w:tc>
      <w:tc>
        <w:tcPr>
          <w:tcW w:w="1215" w:type="dxa"/>
          <w:tcMar/>
        </w:tcPr>
        <w:p w:rsidR="2465FC13" w:rsidP="2465FC13" w:rsidRDefault="2465FC13" w14:paraId="62032ABB" w14:textId="2FDFE5F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465FC13" w:rsidP="2465FC13" w:rsidRDefault="2465FC13" w14:paraId="753F1EED" w14:textId="7633CA53">
          <w:pPr>
            <w:pStyle w:val="Header"/>
            <w:bidi w:val="0"/>
            <w:ind w:right="-115"/>
            <w:jc w:val="right"/>
          </w:pPr>
          <w:r w:rsidR="2465FC13">
            <w:drawing>
              <wp:inline wp14:editId="2634E1EB" wp14:anchorId="1994A172">
                <wp:extent cx="1847850" cy="495300"/>
                <wp:effectExtent l="0" t="0" r="0" b="0"/>
                <wp:docPr id="263051280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263051280" name="Picture 263051280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920594659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47850" cy="4953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2465FC13" w:rsidP="2465FC13" w:rsidRDefault="2465FC13" w14:paraId="7024B068" w14:textId="5C56B2D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183507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70143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f0ab7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00e8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d0a2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12f5a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af7ff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afa792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2a96cd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06c22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fd2e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EF548A"/>
    <w:rsid w:val="003A26B0"/>
    <w:rsid w:val="053E8EC7"/>
    <w:rsid w:val="05436774"/>
    <w:rsid w:val="06FD2685"/>
    <w:rsid w:val="091CEF9D"/>
    <w:rsid w:val="09B0AA0F"/>
    <w:rsid w:val="0C8E47EF"/>
    <w:rsid w:val="11C4C6FC"/>
    <w:rsid w:val="13286199"/>
    <w:rsid w:val="14830660"/>
    <w:rsid w:val="16A4E9CE"/>
    <w:rsid w:val="16AE86A7"/>
    <w:rsid w:val="17800DEF"/>
    <w:rsid w:val="18F72C34"/>
    <w:rsid w:val="194A5C00"/>
    <w:rsid w:val="19983E91"/>
    <w:rsid w:val="19F8FE2B"/>
    <w:rsid w:val="1A18E96A"/>
    <w:rsid w:val="1D876AD1"/>
    <w:rsid w:val="2023CC1F"/>
    <w:rsid w:val="21621E6E"/>
    <w:rsid w:val="2465FC13"/>
    <w:rsid w:val="25572BD4"/>
    <w:rsid w:val="27E325C2"/>
    <w:rsid w:val="290313E2"/>
    <w:rsid w:val="2F25706E"/>
    <w:rsid w:val="31536F02"/>
    <w:rsid w:val="31A052C4"/>
    <w:rsid w:val="35B1206F"/>
    <w:rsid w:val="37B37523"/>
    <w:rsid w:val="3CFD19D3"/>
    <w:rsid w:val="3D6E91F4"/>
    <w:rsid w:val="3DBB95E5"/>
    <w:rsid w:val="3E523AE3"/>
    <w:rsid w:val="40C7C677"/>
    <w:rsid w:val="42277A9B"/>
    <w:rsid w:val="42DBE97E"/>
    <w:rsid w:val="432B0FA0"/>
    <w:rsid w:val="4423673D"/>
    <w:rsid w:val="44DB897B"/>
    <w:rsid w:val="456B490B"/>
    <w:rsid w:val="45BA296B"/>
    <w:rsid w:val="46199A00"/>
    <w:rsid w:val="46CCD96A"/>
    <w:rsid w:val="485E6BC4"/>
    <w:rsid w:val="4ADA0529"/>
    <w:rsid w:val="4C529209"/>
    <w:rsid w:val="4D7DC65F"/>
    <w:rsid w:val="4F6FF58E"/>
    <w:rsid w:val="4F9C6B67"/>
    <w:rsid w:val="50A762F9"/>
    <w:rsid w:val="50F9850E"/>
    <w:rsid w:val="51AF9D42"/>
    <w:rsid w:val="568BE291"/>
    <w:rsid w:val="593DD0D5"/>
    <w:rsid w:val="5B3D946C"/>
    <w:rsid w:val="5CAE545A"/>
    <w:rsid w:val="5DA86859"/>
    <w:rsid w:val="5EAB9C64"/>
    <w:rsid w:val="5EF66DAB"/>
    <w:rsid w:val="5F47CF54"/>
    <w:rsid w:val="5FEAD77F"/>
    <w:rsid w:val="5FF5C773"/>
    <w:rsid w:val="601368D7"/>
    <w:rsid w:val="60E2B2CC"/>
    <w:rsid w:val="615B1314"/>
    <w:rsid w:val="656CCEF4"/>
    <w:rsid w:val="66C22F0A"/>
    <w:rsid w:val="6AB4EAD3"/>
    <w:rsid w:val="6C116A6B"/>
    <w:rsid w:val="6CEF548A"/>
    <w:rsid w:val="6E811611"/>
    <w:rsid w:val="712FF15B"/>
    <w:rsid w:val="72B0AF9E"/>
    <w:rsid w:val="75950DDC"/>
    <w:rsid w:val="7655C881"/>
    <w:rsid w:val="76794B84"/>
    <w:rsid w:val="799CB986"/>
    <w:rsid w:val="7A1B23C2"/>
    <w:rsid w:val="7D19C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548A"/>
  <w15:chartTrackingRefBased/>
  <w15:docId w15:val="{8BB7456E-F5DA-41E2-9A80-C57F52C635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2465FC1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465FC1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uiPriority w:val="34"/>
    <w:name w:val="List Paragraph"/>
    <w:basedOn w:val="Normal"/>
    <w:qFormat/>
    <w:rsid w:val="1328619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.xml" Id="Recc73183e187489d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header" Target="header.xml" Id="R27b1416fc059426a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07dddacf93c4972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92059465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0A060D6A282439264DE9FFCFF22EE" ma:contentTypeVersion="41" ma:contentTypeDescription="Create a new document." ma:contentTypeScope="" ma:versionID="1148e622ef4febb694eb4b9f55af295b">
  <xsd:schema xmlns:xsd="http://www.w3.org/2001/XMLSchema" xmlns:xs="http://www.w3.org/2001/XMLSchema" xmlns:p="http://schemas.microsoft.com/office/2006/metadata/properties" xmlns:ns1="http://schemas.microsoft.com/sharepoint/v3" xmlns:ns2="a4a66dd6-9ba7-44e1-bb42-19e796b83415" xmlns:ns3="fdff4e9c-8b7d-4008-9388-c94c355f80b5" targetNamespace="http://schemas.microsoft.com/office/2006/metadata/properties" ma:root="true" ma:fieldsID="0ef61cf0823fe862263ff27bd11fc72f" ns1:_="" ns2:_="" ns3:_="">
    <xsd:import namespace="http://schemas.microsoft.com/sharepoint/v3"/>
    <xsd:import namespace="a4a66dd6-9ba7-44e1-bb42-19e796b83415"/>
    <xsd:import namespace="fdff4e9c-8b7d-4008-9388-c94c355f80b5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Pictur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66dd6-9ba7-44e1-bb42-19e796b83415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1" nillable="true" ma:displayName="Tags" ma:internalName="MediaServiceAutoTags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Picture" ma:index="39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LengthInSeconds" ma:index="4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5" nillable="true" ma:taxonomy="true" ma:internalName="lcf76f155ced4ddcb4097134ff3c332f" ma:taxonomyFieldName="MediaServiceImageTags" ma:displayName="Image Tags" ma:readOnly="false" ma:fieldId="{5cf76f15-5ced-4ddc-b409-7134ff3c332f}" ma:taxonomyMulti="true" ma:sspId="8326c230-d9bd-424f-8c6d-701d0a9ec1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f4e9c-8b7d-4008-9388-c94c355f80b5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6" nillable="true" ma:displayName="Taxonomy Catch All Column" ma:hidden="true" ma:list="{ea3cbf10-77e0-4856-82c3-f8ee92d91cb8}" ma:internalName="TaxCatchAll" ma:showField="CatchAllData" ma:web="fdff4e9c-8b7d-4008-9388-c94c355f8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s xmlns="a4a66dd6-9ba7-44e1-bb42-19e796b83415" xsi:nil="true"/>
    <TeamsChannelId xmlns="a4a66dd6-9ba7-44e1-bb42-19e796b83415" xsi:nil="true"/>
    <Leaders xmlns="a4a66dd6-9ba7-44e1-bb42-19e796b83415">
      <UserInfo>
        <DisplayName/>
        <AccountId xsi:nil="true"/>
        <AccountType/>
      </UserInfo>
    </Leaders>
    <CultureName xmlns="a4a66dd6-9ba7-44e1-bb42-19e796b83415" xsi:nil="true"/>
    <Member_Groups xmlns="a4a66dd6-9ba7-44e1-bb42-19e796b83415">
      <UserInfo>
        <DisplayName/>
        <AccountId xsi:nil="true"/>
        <AccountType/>
      </UserInfo>
    </Member_Groups>
    <Invited_Members xmlns="a4a66dd6-9ba7-44e1-bb42-19e796b83415" xsi:nil="true"/>
    <Has_Leaders_Only_SectionGroup xmlns="a4a66dd6-9ba7-44e1-bb42-19e796b83415" xsi:nil="true"/>
    <DefaultSectionNames xmlns="a4a66dd6-9ba7-44e1-bb42-19e796b83415" xsi:nil="true"/>
    <Owner xmlns="a4a66dd6-9ba7-44e1-bb42-19e796b83415">
      <UserInfo>
        <DisplayName/>
        <AccountId xsi:nil="true"/>
        <AccountType/>
      </UserInfo>
    </Owner>
    <LMS_Mappings xmlns="a4a66dd6-9ba7-44e1-bb42-19e796b83415" xsi:nil="true"/>
    <FolderType xmlns="a4a66dd6-9ba7-44e1-bb42-19e796b83415" xsi:nil="true"/>
    <IsNotebookLocked xmlns="a4a66dd6-9ba7-44e1-bb42-19e796b83415" xsi:nil="true"/>
    <_ip_UnifiedCompliancePolicyUIAction xmlns="http://schemas.microsoft.com/sharepoint/v3" xsi:nil="true"/>
    <Picture xmlns="a4a66dd6-9ba7-44e1-bb42-19e796b83415">
      <Url xsi:nil="true"/>
      <Description xsi:nil="true"/>
    </Picture>
    <_ip_UnifiedCompliancePolicyProperties xmlns="http://schemas.microsoft.com/sharepoint/v3" xsi:nil="true"/>
    <Self_Registration_Enabled xmlns="a4a66dd6-9ba7-44e1-bb42-19e796b83415" xsi:nil="true"/>
    <Invited_Leaders xmlns="a4a66dd6-9ba7-44e1-bb42-19e796b83415" xsi:nil="true"/>
    <AppVersion xmlns="a4a66dd6-9ba7-44e1-bb42-19e796b83415" xsi:nil="true"/>
    <lcf76f155ced4ddcb4097134ff3c332f xmlns="a4a66dd6-9ba7-44e1-bb42-19e796b83415">
      <Terms xmlns="http://schemas.microsoft.com/office/infopath/2007/PartnerControls"/>
    </lcf76f155ced4ddcb4097134ff3c332f>
    <NotebookType xmlns="a4a66dd6-9ba7-44e1-bb42-19e796b83415" xsi:nil="true"/>
    <TaxCatchAll xmlns="fdff4e9c-8b7d-4008-9388-c94c355f80b5" xsi:nil="true"/>
    <Is_Collaboration_Space_Locked xmlns="a4a66dd6-9ba7-44e1-bb42-19e796b83415" xsi:nil="true"/>
    <Distribution_Groups xmlns="a4a66dd6-9ba7-44e1-bb42-19e796b83415" xsi:nil="true"/>
    <Math_Settings xmlns="a4a66dd6-9ba7-44e1-bb42-19e796b83415" xsi:nil="true"/>
    <Members xmlns="a4a66dd6-9ba7-44e1-bb42-19e796b83415">
      <UserInfo>
        <DisplayName/>
        <AccountId xsi:nil="true"/>
        <AccountType/>
      </UserInfo>
    </Members>
  </documentManagement>
</p:properties>
</file>

<file path=customXml/itemProps1.xml><?xml version="1.0" encoding="utf-8"?>
<ds:datastoreItem xmlns:ds="http://schemas.openxmlformats.org/officeDocument/2006/customXml" ds:itemID="{06ABB8D0-F0CE-4D25-B4E3-890CCBE80A99}"/>
</file>

<file path=customXml/itemProps2.xml><?xml version="1.0" encoding="utf-8"?>
<ds:datastoreItem xmlns:ds="http://schemas.openxmlformats.org/officeDocument/2006/customXml" ds:itemID="{EB38C37F-6A90-4F15-9C52-58ED2B0FF898}"/>
</file>

<file path=customXml/itemProps3.xml><?xml version="1.0" encoding="utf-8"?>
<ds:datastoreItem xmlns:ds="http://schemas.openxmlformats.org/officeDocument/2006/customXml" ds:itemID="{34303A63-7AE5-4663-B241-7CE2919D32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Hicks, Anna</dc:creator>
  <keywords/>
  <dc:description/>
  <lastModifiedBy>Hicks, Anna</lastModifiedBy>
  <dcterms:created xsi:type="dcterms:W3CDTF">2025-12-08T14:46:19.0000000Z</dcterms:created>
  <dcterms:modified xsi:type="dcterms:W3CDTF">2025-12-10T15:16:59.9895683Z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0x0101007570A060D6A282439264DE9FFCFF22EE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